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BD" w:rsidRPr="007E105D" w:rsidRDefault="009576BD" w:rsidP="009576B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44"/>
          <w:szCs w:val="44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44"/>
          <w:szCs w:val="44"/>
          <w:bdr w:val="none" w:sz="0" w:space="0" w:color="auto" w:frame="1"/>
          <w:lang w:eastAsia="ru-RU"/>
        </w:rPr>
        <w:t>Аналитическая справка по результатам уровня мотивации</w:t>
      </w:r>
    </w:p>
    <w:p w:rsidR="009576BD" w:rsidRPr="007E105D" w:rsidRDefault="005C16BC" w:rsidP="009576B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44"/>
          <w:szCs w:val="44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44"/>
          <w:szCs w:val="44"/>
          <w:bdr w:val="none" w:sz="0" w:space="0" w:color="auto" w:frame="1"/>
          <w:lang w:eastAsia="ru-RU"/>
        </w:rPr>
        <w:t>учащихся 5-9 классов в 2020-21</w:t>
      </w:r>
      <w:r w:rsidR="009576BD" w:rsidRPr="007E105D">
        <w:rPr>
          <w:rFonts w:ascii="Times New Roman" w:eastAsia="Times New Roman" w:hAnsi="Times New Roman" w:cs="Times New Roman"/>
          <w:color w:val="111115"/>
          <w:sz w:val="44"/>
          <w:szCs w:val="44"/>
          <w:bdr w:val="none" w:sz="0" w:space="0" w:color="auto" w:frame="1"/>
          <w:lang w:eastAsia="ru-RU"/>
        </w:rPr>
        <w:t xml:space="preserve"> учебном году.</w:t>
      </w:r>
    </w:p>
    <w:p w:rsidR="007E105D" w:rsidRDefault="009576BD" w:rsidP="007E105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пл</w:t>
      </w:r>
      <w:r w:rsidR="005C16BC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ану работы в апреле-мае 2021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</w:t>
      </w:r>
      <w:r w:rsidR="005C16BC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ода проводилась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мотивации учения и эмоционального</w:t>
      </w:r>
      <w:r w:rsidR="005C16BC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отношения к учению учащихся 5-9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классов.  В </w:t>
      </w:r>
      <w:r w:rsidR="00A3750B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исследовании приняли участие 48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учащихся.</w:t>
      </w:r>
    </w:p>
    <w:p w:rsidR="009576BD" w:rsidRPr="007E105D" w:rsidRDefault="009576BD" w:rsidP="007E105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Цель: Изучение эмоционального отношения учащихся к процессу обучения, диагностика уровня учебной мотивации, выявление учащихся с негативным отношением к обучению.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Исследование проводилось по методике Спилберг-Андреева «Диагностика мотивации учения и эмоционального отношения к учению в средних и старших классах школы».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результатам диагн</w:t>
      </w:r>
      <w:r w:rsidR="00A3750B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остики у большинства учащихся 100% (48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чел.) сформирована продуктивная мотивация, позитивное отношение к учению. Они выполняют задания, интересуются отдельными предметами, комфортно чувствуют себя в школе, стараются получать хорошие оценки.</w:t>
      </w:r>
    </w:p>
    <w:p w:rsidR="009576BD" w:rsidRPr="007E105D" w:rsidRDefault="00A3750B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60 % (29</w:t>
      </w:r>
      <w:r w:rsidR="009576BD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чел.) принявших участие в исследовании преобладает средний уровень учебной мотивации с несколько сниженной познавательной мотивацией. Эти учащиеся ходят в школу, выполняют требования педагогов, но редко задают дополнительные вопросы, пытаются найти дополнительную информацию, проявляют интерес к школьным предметам.</w:t>
      </w:r>
    </w:p>
    <w:p w:rsidR="009576BD" w:rsidRPr="007E105D" w:rsidRDefault="007E105D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5 % учащихся (3</w:t>
      </w:r>
      <w:r w:rsidR="009576BD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чел.) снижена учебная мотивация, они переживают состояние «школьной скуки», отрицательное эмоциональное отношение к обучению. Эти учащиеся не стремятся получать хорошие оценки и повышать уровень знаний.</w:t>
      </w:r>
    </w:p>
    <w:p w:rsidR="009576BD" w:rsidRPr="007E105D" w:rsidRDefault="00A3750B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Вывод: большинство учащихся 5-9</w:t>
      </w:r>
      <w:r w:rsidR="009576BD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классов имеют продуктивную мотивацию, позитивное отношение к учению. Однако есть учащиеся, имеющие сниженную учебную мотивацию и имеющие отрицательное отношение к обучению.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ind w:firstLine="70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Для повышения уровня </w:t>
      </w:r>
      <w:r w:rsidR="00A3750B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учебной мотивации у учащихся 5-9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классов можно рекомендовать: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педагогу-психологу – провести индивидуальные беседы с учащимися, с низким уровнем мотивации, для выяснения возможных причин;</w:t>
      </w: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педагогам – в процессе обучения учитывать возрастные психологические особенности учащихся (смена ведущей деятельности с учения на общение), организовывать на уроках дискуссии, групповые формы работы, на ряду с общими, давать индивидуальные задания, учитывающие уровень подготовки конкретного ученика, по возможности обсуждать проблемы успеваемости и поведения</w:t>
      </w:r>
      <w:r w:rsidR="00A3750B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</w:t>
      </w: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учащихся индивидуально, а не при всем классе.</w:t>
      </w:r>
    </w:p>
    <w:p w:rsidR="007E105D" w:rsidRDefault="007E105D" w:rsidP="009576B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E105D" w:rsidRDefault="007E105D" w:rsidP="009576B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576BD" w:rsidRPr="007E105D" w:rsidRDefault="009576BD" w:rsidP="009576B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bookmarkStart w:id="0" w:name="_GoBack"/>
      <w:bookmarkEnd w:id="0"/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Педагог-психолог                    </w:t>
      </w:r>
      <w:r w:rsidR="00A3750B"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 Гасанова А.М.</w:t>
      </w:r>
    </w:p>
    <w:p w:rsidR="00F20C46" w:rsidRPr="007E105D" w:rsidRDefault="009576BD" w:rsidP="009576BD">
      <w:pPr>
        <w:rPr>
          <w:sz w:val="28"/>
          <w:szCs w:val="28"/>
        </w:rPr>
      </w:pPr>
      <w:r w:rsidRPr="007E10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F20C46" w:rsidRPr="007E105D" w:rsidSect="007E10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9C"/>
    <w:rsid w:val="005C16BC"/>
    <w:rsid w:val="0063759C"/>
    <w:rsid w:val="007E105D"/>
    <w:rsid w:val="009576BD"/>
    <w:rsid w:val="00A3750B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52DD-1A7B-45CA-8CAD-207F882C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омар</cp:lastModifiedBy>
  <cp:revision>5</cp:revision>
  <dcterms:created xsi:type="dcterms:W3CDTF">2021-06-30T07:35:00Z</dcterms:created>
  <dcterms:modified xsi:type="dcterms:W3CDTF">2021-06-30T08:02:00Z</dcterms:modified>
</cp:coreProperties>
</file>